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CE" w:rsidRDefault="008956C1">
      <w:pPr>
        <w:widowControl/>
        <w:spacing w:line="500" w:lineRule="exact"/>
        <w:ind w:right="55"/>
        <w:jc w:val="center"/>
        <w:rPr>
          <w:rFonts w:ascii="Times New Roman" w:eastAsia="方正小标宋_GBK" w:hAnsi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/>
          <w:b/>
          <w:bCs/>
          <w:sz w:val="36"/>
          <w:szCs w:val="36"/>
        </w:rPr>
        <w:t>重庆科技学院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“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专本贯通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3+2”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项目</w:t>
      </w:r>
    </w:p>
    <w:p w:rsidR="00AA55CE" w:rsidRDefault="008956C1">
      <w:pPr>
        <w:widowControl/>
        <w:spacing w:line="500" w:lineRule="exact"/>
        <w:ind w:right="55"/>
        <w:jc w:val="center"/>
        <w:rPr>
          <w:rFonts w:ascii="Times New Roman" w:eastAsia="方正小标宋_GBK" w:hAnsi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/>
          <w:b/>
          <w:bCs/>
          <w:sz w:val="36"/>
          <w:szCs w:val="36"/>
        </w:rPr>
        <w:t>重庆工业职业技术学院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202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4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届专科生</w:t>
      </w:r>
      <w:proofErr w:type="gramStart"/>
      <w:r>
        <w:rPr>
          <w:rFonts w:ascii="Times New Roman" w:eastAsia="方正小标宋_GBK" w:hAnsi="Times New Roman"/>
          <w:b/>
          <w:bCs/>
          <w:sz w:val="36"/>
          <w:szCs w:val="36"/>
        </w:rPr>
        <w:t>转段考核</w:t>
      </w:r>
      <w:proofErr w:type="gramEnd"/>
      <w:r>
        <w:rPr>
          <w:rFonts w:ascii="Times New Roman" w:eastAsia="方正小标宋_GBK" w:hAnsi="Times New Roman"/>
          <w:b/>
          <w:bCs/>
          <w:sz w:val="36"/>
          <w:szCs w:val="36"/>
        </w:rPr>
        <w:t>综合测试工作安排</w:t>
      </w:r>
    </w:p>
    <w:p w:rsidR="00AA55CE" w:rsidRDefault="00AA55CE">
      <w:pPr>
        <w:widowControl/>
        <w:snapToGrid w:val="0"/>
        <w:spacing w:line="500" w:lineRule="exact"/>
        <w:rPr>
          <w:rFonts w:ascii="Times New Roman" w:eastAsia="黑体" w:hAnsi="Times New Roman"/>
          <w:color w:val="000000"/>
          <w:sz w:val="28"/>
          <w:szCs w:val="28"/>
        </w:rPr>
      </w:pP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黑体_GBK" w:hAnsi="Times New Roman"/>
          <w:bCs/>
          <w:sz w:val="28"/>
          <w:szCs w:val="28"/>
        </w:rPr>
      </w:pPr>
      <w:r>
        <w:rPr>
          <w:rFonts w:ascii="Times New Roman" w:eastAsia="方正黑体_GBK" w:hAnsi="Times New Roman"/>
          <w:bCs/>
          <w:sz w:val="28"/>
          <w:szCs w:val="28"/>
        </w:rPr>
        <w:t>一、综合测试组织</w:t>
      </w:r>
    </w:p>
    <w:p w:rsidR="00AA55CE" w:rsidRDefault="008956C1">
      <w:pPr>
        <w:spacing w:line="500" w:lineRule="exact"/>
        <w:ind w:firstLineChars="250" w:firstLine="70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综合测试工作在学校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专本贯通</w:t>
      </w:r>
      <w:r>
        <w:rPr>
          <w:rFonts w:ascii="Times New Roman" w:eastAsia="方正仿宋_GBK" w:hAnsi="Times New Roman"/>
          <w:sz w:val="28"/>
          <w:szCs w:val="28"/>
        </w:rPr>
        <w:t>3+2”</w:t>
      </w:r>
      <w:r>
        <w:rPr>
          <w:rFonts w:ascii="Times New Roman" w:eastAsia="方正仿宋_GBK" w:hAnsi="Times New Roman"/>
          <w:sz w:val="28"/>
          <w:szCs w:val="28"/>
        </w:rPr>
        <w:t>项目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转段考核</w:t>
      </w:r>
      <w:proofErr w:type="gramEnd"/>
      <w:r>
        <w:rPr>
          <w:rFonts w:ascii="Times New Roman" w:eastAsia="方正仿宋_GBK" w:hAnsi="Times New Roman"/>
          <w:sz w:val="28"/>
          <w:szCs w:val="28"/>
        </w:rPr>
        <w:t>及录取工作领导小组领导下，由学校教务处牵头、相关专业学院配合组织实施，并全程接受学校纪检监察室的监督。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（一）主考：郭天平</w:t>
      </w:r>
      <w:r>
        <w:rPr>
          <w:rFonts w:ascii="Times New Roman" w:eastAsia="方正仿宋_GBK" w:hAnsi="Times New Roman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周传德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（二）副主考：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赵柏森</w:t>
      </w:r>
      <w:proofErr w:type="gramEnd"/>
      <w:r>
        <w:rPr>
          <w:rFonts w:ascii="Times New Roman" w:eastAsia="方正仿宋_GBK" w:hAnsi="Times New Roman"/>
          <w:sz w:val="28"/>
          <w:szCs w:val="28"/>
        </w:rPr>
        <w:t>、徐兴旺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（三）考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组组长：黄文胜</w:t>
      </w:r>
    </w:p>
    <w:p w:rsidR="00AA55CE" w:rsidRDefault="008956C1">
      <w:pPr>
        <w:spacing w:line="500" w:lineRule="exact"/>
        <w:ind w:firstLineChars="300" w:firstLine="84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组副组长：雷正桥、李坤宏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（四）重庆工业职业技术学院考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：陈渝、徐继萍、刘锋、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颜梦晴</w:t>
      </w:r>
      <w:proofErr w:type="gramEnd"/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黑体_GBK" w:hAnsi="Times New Roman"/>
          <w:bCs/>
          <w:sz w:val="28"/>
          <w:szCs w:val="28"/>
        </w:rPr>
      </w:pPr>
      <w:r>
        <w:rPr>
          <w:rFonts w:ascii="Times New Roman" w:eastAsia="方正黑体_GBK" w:hAnsi="Times New Roman"/>
          <w:bCs/>
          <w:sz w:val="28"/>
          <w:szCs w:val="28"/>
        </w:rPr>
        <w:t>二、二级学院综合测试安排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（一）专业所属学院：人工智能与大数据学院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、考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组织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巡考：王璐烽、唐腾健、李淼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考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人员：李敏、王梓璇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技术考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人员：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刘均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、何静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考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办公室：三教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208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、考试要求：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lastRenderedPageBreak/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）请考生带上身份证和学生证（缺一不可）以及准考证参加考试，不得带与考试相关的资料以及电子设备进入考场。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）请监考老师提前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分钟到达考</w:t>
      </w:r>
      <w:proofErr w:type="gramStart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办公室。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、考试安排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2597"/>
        <w:gridCol w:w="1462"/>
        <w:gridCol w:w="2566"/>
        <w:gridCol w:w="1841"/>
        <w:gridCol w:w="898"/>
        <w:gridCol w:w="2445"/>
        <w:gridCol w:w="2354"/>
      </w:tblGrid>
      <w:tr w:rsidR="00AA55CE" w:rsidTr="008956C1">
        <w:trPr>
          <w:trHeight w:val="48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考生班级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考生学号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考试课程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监考老师</w:t>
            </w:r>
          </w:p>
        </w:tc>
      </w:tr>
      <w:tr w:rsidR="00AA55CE" w:rsidTr="008956C1">
        <w:trPr>
          <w:trHeight w:val="315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日上午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9:00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201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202171330101</w:t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202171330145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数据结构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B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B86188" w:rsidP="008956C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</w:rPr>
              <w:t>杨雨</w:t>
            </w:r>
            <w:r w:rsidR="008956C1"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 w:rsidR="008956C1">
              <w:rPr>
                <w:rStyle w:val="font31"/>
                <w:rFonts w:ascii="Times New Roman" w:hAnsi="Times New Roman" w:cs="Times New Roman" w:hint="default"/>
                <w:lang w:bidi="ar"/>
              </w:rPr>
              <w:t>张磊</w:t>
            </w:r>
            <w:r w:rsidR="008956C1"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proofErr w:type="gramStart"/>
            <w:r w:rsidR="008956C1">
              <w:rPr>
                <w:rStyle w:val="font31"/>
                <w:rFonts w:hint="default"/>
              </w:rPr>
              <w:t>向秋芳</w:t>
            </w:r>
            <w:proofErr w:type="gramEnd"/>
          </w:p>
        </w:tc>
      </w:tr>
      <w:tr w:rsidR="00AA55CE" w:rsidTr="008956C1">
        <w:trPr>
          <w:trHeight w:val="315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55CE" w:rsidTr="008956C1">
        <w:trPr>
          <w:trHeight w:val="390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日上午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9:00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202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302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202171330201</w:t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202171330245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数据结构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B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瞿春霞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李涛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font31"/>
                <w:rFonts w:hint="default"/>
              </w:rPr>
              <w:t>国雷</w:t>
            </w:r>
          </w:p>
        </w:tc>
      </w:tr>
      <w:tr w:rsidR="00AA55CE" w:rsidTr="008956C1">
        <w:trPr>
          <w:trHeight w:val="315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AA5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55CE" w:rsidTr="008956C1">
        <w:trPr>
          <w:trHeight w:val="51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考生班级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考生学号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考试课程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E" w:rsidRDefault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监考老师</w:t>
            </w:r>
          </w:p>
        </w:tc>
      </w:tr>
      <w:tr w:rsidR="008956C1" w:rsidTr="008956C1">
        <w:trPr>
          <w:trHeight w:val="315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日下午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14:00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16:00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201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202171330101</w:t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202171330145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数据库原理及应用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</w:rPr>
              <w:t>杨雨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张磊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proofErr w:type="gramStart"/>
            <w:r>
              <w:rPr>
                <w:rStyle w:val="font31"/>
                <w:rFonts w:hint="default"/>
              </w:rPr>
              <w:t>向秋芳</w:t>
            </w:r>
            <w:proofErr w:type="gramEnd"/>
          </w:p>
        </w:tc>
      </w:tr>
      <w:tr w:rsidR="008956C1" w:rsidTr="008956C1">
        <w:trPr>
          <w:trHeight w:val="330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6C1" w:rsidTr="008956C1">
        <w:trPr>
          <w:trHeight w:val="450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日下午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14:00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16:00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202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302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202171330201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数据库原理及应用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瞿春霞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李涛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font31"/>
                <w:rFonts w:hint="default"/>
              </w:rPr>
              <w:t>国雷</w:t>
            </w:r>
          </w:p>
        </w:tc>
      </w:tr>
      <w:tr w:rsidR="008956C1" w:rsidTr="008956C1">
        <w:trPr>
          <w:trHeight w:val="312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6C1" w:rsidTr="008956C1">
        <w:trPr>
          <w:trHeight w:val="54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考生班级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考生学号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考试课程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监考老师</w:t>
            </w:r>
          </w:p>
        </w:tc>
      </w:tr>
      <w:tr w:rsidR="008956C1" w:rsidTr="008956C1">
        <w:trPr>
          <w:trHeight w:val="312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日上午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9:00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201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202171330101</w:t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202171330145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语言程序设计专题实验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</w:rPr>
              <w:t>杨雨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张磊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proofErr w:type="gramStart"/>
            <w:r>
              <w:rPr>
                <w:rStyle w:val="font31"/>
                <w:rFonts w:hint="default"/>
              </w:rPr>
              <w:t>向秋芳</w:t>
            </w:r>
            <w:proofErr w:type="gramEnd"/>
          </w:p>
        </w:tc>
      </w:tr>
      <w:tr w:rsidR="008956C1" w:rsidTr="008956C1">
        <w:trPr>
          <w:trHeight w:val="312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956C1" w:rsidTr="008956C1">
        <w:trPr>
          <w:trHeight w:val="435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日上午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9:00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—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11:00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三教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202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计网（专本）</w:t>
            </w: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302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202171330201</w:t>
            </w: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202171330245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eastAsia="DengXian" w:hAnsi="Times New Roman" w:cs="Times New Roman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语言程序设计专题实验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瞿春霞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李涛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font31"/>
                <w:rFonts w:hint="default"/>
              </w:rPr>
              <w:t>国雷</w:t>
            </w:r>
          </w:p>
        </w:tc>
      </w:tr>
      <w:tr w:rsidR="008956C1" w:rsidTr="008956C1">
        <w:trPr>
          <w:trHeight w:val="312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1" w:rsidRDefault="008956C1" w:rsidP="00895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（二）专业所属学院：电子与物联网工程学院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、考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组织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）巡考：陈建华、周红霞、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lastRenderedPageBreak/>
        <w:t>（</w:t>
      </w: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/>
          <w:sz w:val="28"/>
          <w:szCs w:val="28"/>
        </w:rPr>
        <w:t>）考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：付敏、熊渝萍、邱宇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）</w:t>
      </w:r>
      <w:r>
        <w:rPr>
          <w:rFonts w:ascii="Times New Roman" w:eastAsia="方正仿宋_GBK" w:hAnsi="Times New Roman"/>
          <w:sz w:val="28"/>
          <w:szCs w:val="28"/>
        </w:rPr>
        <w:t>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办公室：一教</w:t>
      </w:r>
      <w:r>
        <w:rPr>
          <w:rFonts w:ascii="Times New Roman" w:eastAsia="方正仿宋_GBK" w:hAnsi="Times New Roman"/>
          <w:sz w:val="28"/>
          <w:szCs w:val="28"/>
        </w:rPr>
        <w:t>323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/>
          <w:sz w:val="28"/>
          <w:szCs w:val="28"/>
        </w:rPr>
        <w:t>、考试要求：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）请考生带上身份证和学生证（缺一不可）以及准考证参加考试，不得带与考试相关的资料以及电子设备进入考场。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/>
          <w:sz w:val="28"/>
          <w:szCs w:val="28"/>
        </w:rPr>
        <w:t>）请监考老师提前</w:t>
      </w:r>
      <w:r>
        <w:rPr>
          <w:rFonts w:ascii="Times New Roman" w:eastAsia="方正仿宋_GBK" w:hAnsi="Times New Roman"/>
          <w:sz w:val="28"/>
          <w:szCs w:val="28"/>
        </w:rPr>
        <w:t>30</w:t>
      </w:r>
      <w:r>
        <w:rPr>
          <w:rFonts w:ascii="Times New Roman" w:eastAsia="方正仿宋_GBK" w:hAnsi="Times New Roman"/>
          <w:sz w:val="28"/>
          <w:szCs w:val="28"/>
        </w:rPr>
        <w:t>分钟到达考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sz w:val="28"/>
          <w:szCs w:val="28"/>
        </w:rPr>
        <w:t>办公室。</w:t>
      </w:r>
    </w:p>
    <w:p w:rsidR="00AA55CE" w:rsidRDefault="008956C1">
      <w:pPr>
        <w:spacing w:line="50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、考试安排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427"/>
        <w:gridCol w:w="2552"/>
        <w:gridCol w:w="1984"/>
        <w:gridCol w:w="992"/>
        <w:gridCol w:w="2273"/>
        <w:gridCol w:w="2022"/>
      </w:tblGrid>
      <w:tr w:rsidR="00AA55CE">
        <w:trPr>
          <w:trHeight w:val="414"/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考生班级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考生学号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考试课程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监考老师</w:t>
            </w:r>
          </w:p>
        </w:tc>
      </w:tr>
      <w:tr w:rsidR="00AA55CE">
        <w:trPr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日上午</w:t>
            </w:r>
            <w:r>
              <w:rPr>
                <w:rFonts w:ascii="Times New Roman" w:hAnsi="Times New Roman"/>
                <w:sz w:val="24"/>
                <w:szCs w:val="24"/>
              </w:rPr>
              <w:t>9:00—11:00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一教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电子（专本）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202161130101~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202161130145+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201940530134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模拟电子技术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陈媛媛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王雪萍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古彬</w:t>
            </w:r>
          </w:p>
        </w:tc>
      </w:tr>
      <w:tr w:rsidR="00AA55CE">
        <w:trPr>
          <w:trHeight w:val="414"/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考生班级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考生学号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考试课程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监考老师</w:t>
            </w:r>
          </w:p>
        </w:tc>
      </w:tr>
      <w:tr w:rsidR="00AA55CE">
        <w:trPr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日下午</w:t>
            </w:r>
            <w:r>
              <w:rPr>
                <w:rFonts w:ascii="Times New Roman" w:hAnsi="Times New Roman"/>
                <w:sz w:val="24"/>
                <w:szCs w:val="24"/>
              </w:rPr>
              <w:t>14:00—16:00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一教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电子（专本）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202161130101~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202161130145+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201940530134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数字电子技术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陈媛媛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王雪萍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古彬</w:t>
            </w:r>
          </w:p>
        </w:tc>
      </w:tr>
      <w:tr w:rsidR="00AA55CE">
        <w:trPr>
          <w:trHeight w:val="414"/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考生班级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考生学号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考试课程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监考老师</w:t>
            </w:r>
          </w:p>
        </w:tc>
      </w:tr>
      <w:tr w:rsidR="00AA55CE">
        <w:trPr>
          <w:jc w:val="center"/>
        </w:trPr>
        <w:tc>
          <w:tcPr>
            <w:tcW w:w="2660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日上午</w:t>
            </w:r>
            <w:r>
              <w:rPr>
                <w:rFonts w:ascii="Times New Roman" w:hAnsi="Times New Roman"/>
                <w:sz w:val="24"/>
                <w:szCs w:val="24"/>
              </w:rPr>
              <w:t>9:00—11:00</w:t>
            </w:r>
          </w:p>
        </w:tc>
        <w:tc>
          <w:tcPr>
            <w:tcW w:w="1427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一教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vAlign w:val="center"/>
          </w:tcPr>
          <w:p w:rsidR="00AA55CE" w:rsidRDefault="00895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电子（专本）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202161130101~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202161130145+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201940530134</w:t>
            </w:r>
          </w:p>
        </w:tc>
        <w:tc>
          <w:tcPr>
            <w:tcW w:w="99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73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单片机创新设计</w:t>
            </w:r>
          </w:p>
        </w:tc>
        <w:tc>
          <w:tcPr>
            <w:tcW w:w="2022" w:type="dxa"/>
            <w:vAlign w:val="center"/>
          </w:tcPr>
          <w:p w:rsidR="00AA55CE" w:rsidRDefault="008956C1">
            <w:pPr>
              <w:pStyle w:val="a8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李会军、连艳</w:t>
            </w:r>
          </w:p>
        </w:tc>
      </w:tr>
    </w:tbl>
    <w:p w:rsidR="00AA55CE" w:rsidRDefault="00AA55CE">
      <w:pPr>
        <w:spacing w:line="520" w:lineRule="exact"/>
        <w:jc w:val="left"/>
        <w:rPr>
          <w:rFonts w:ascii="Times New Roman" w:eastAsiaTheme="minorEastAsia" w:hAnsi="Times New Roman"/>
          <w:sz w:val="28"/>
          <w:szCs w:val="28"/>
        </w:rPr>
      </w:pPr>
    </w:p>
    <w:p w:rsidR="00AA55CE" w:rsidRDefault="008956C1">
      <w:pPr>
        <w:spacing w:line="500" w:lineRule="exact"/>
        <w:ind w:firstLineChars="3500" w:firstLine="980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重庆工业职业技术学院教务处</w:t>
      </w:r>
    </w:p>
    <w:p w:rsidR="00AA55CE" w:rsidRDefault="008956C1">
      <w:pPr>
        <w:spacing w:line="500" w:lineRule="exact"/>
        <w:ind w:firstLineChars="3800" w:firstLine="1064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2023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27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sectPr w:rsidR="00AA55CE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0ZjNlZWE2MmQ0MzEzNTNjYTI3YWUwZjU2YTk4ZmYifQ=="/>
  </w:docVars>
  <w:rsids>
    <w:rsidRoot w:val="00AB1058"/>
    <w:rsid w:val="000051C9"/>
    <w:rsid w:val="000112A7"/>
    <w:rsid w:val="0003181A"/>
    <w:rsid w:val="0003610B"/>
    <w:rsid w:val="000904A7"/>
    <w:rsid w:val="00093EA0"/>
    <w:rsid w:val="000949B3"/>
    <w:rsid w:val="000A7B82"/>
    <w:rsid w:val="000B388F"/>
    <w:rsid w:val="000C00AA"/>
    <w:rsid w:val="000D4703"/>
    <w:rsid w:val="000F2BC0"/>
    <w:rsid w:val="000F5A0D"/>
    <w:rsid w:val="001112A2"/>
    <w:rsid w:val="001372FD"/>
    <w:rsid w:val="00182115"/>
    <w:rsid w:val="001931BB"/>
    <w:rsid w:val="001C7C08"/>
    <w:rsid w:val="001D7F1A"/>
    <w:rsid w:val="001E1C23"/>
    <w:rsid w:val="00216FDC"/>
    <w:rsid w:val="00230E92"/>
    <w:rsid w:val="00243DF2"/>
    <w:rsid w:val="002461A2"/>
    <w:rsid w:val="00253E1A"/>
    <w:rsid w:val="002569C1"/>
    <w:rsid w:val="00260387"/>
    <w:rsid w:val="002643D0"/>
    <w:rsid w:val="00292E8B"/>
    <w:rsid w:val="002B56DC"/>
    <w:rsid w:val="002C4D26"/>
    <w:rsid w:val="002C686A"/>
    <w:rsid w:val="002C7758"/>
    <w:rsid w:val="002D71FB"/>
    <w:rsid w:val="003007BE"/>
    <w:rsid w:val="0030629E"/>
    <w:rsid w:val="00373380"/>
    <w:rsid w:val="0038325D"/>
    <w:rsid w:val="00383558"/>
    <w:rsid w:val="00390176"/>
    <w:rsid w:val="003C0941"/>
    <w:rsid w:val="003C2767"/>
    <w:rsid w:val="003C5D78"/>
    <w:rsid w:val="00424ED5"/>
    <w:rsid w:val="00425B81"/>
    <w:rsid w:val="004C7C72"/>
    <w:rsid w:val="0051777D"/>
    <w:rsid w:val="005835A4"/>
    <w:rsid w:val="00594D30"/>
    <w:rsid w:val="005D211E"/>
    <w:rsid w:val="005F4A67"/>
    <w:rsid w:val="00675ABB"/>
    <w:rsid w:val="006C30F5"/>
    <w:rsid w:val="006C63E7"/>
    <w:rsid w:val="006D5091"/>
    <w:rsid w:val="006F1E69"/>
    <w:rsid w:val="00705683"/>
    <w:rsid w:val="00706E44"/>
    <w:rsid w:val="00726F58"/>
    <w:rsid w:val="00735222"/>
    <w:rsid w:val="00740EC4"/>
    <w:rsid w:val="00745207"/>
    <w:rsid w:val="00761013"/>
    <w:rsid w:val="00771E51"/>
    <w:rsid w:val="00781B75"/>
    <w:rsid w:val="00783C21"/>
    <w:rsid w:val="00787577"/>
    <w:rsid w:val="007B3467"/>
    <w:rsid w:val="00802089"/>
    <w:rsid w:val="0081200B"/>
    <w:rsid w:val="008419A9"/>
    <w:rsid w:val="008519D0"/>
    <w:rsid w:val="00857D70"/>
    <w:rsid w:val="008618D0"/>
    <w:rsid w:val="00864A2F"/>
    <w:rsid w:val="0087256E"/>
    <w:rsid w:val="008956C1"/>
    <w:rsid w:val="008A3367"/>
    <w:rsid w:val="008D5D0F"/>
    <w:rsid w:val="008E7383"/>
    <w:rsid w:val="008F6432"/>
    <w:rsid w:val="009219C4"/>
    <w:rsid w:val="009305B7"/>
    <w:rsid w:val="009B345A"/>
    <w:rsid w:val="009C1670"/>
    <w:rsid w:val="009E2B8A"/>
    <w:rsid w:val="009F1AAF"/>
    <w:rsid w:val="00A04765"/>
    <w:rsid w:val="00A30234"/>
    <w:rsid w:val="00A32959"/>
    <w:rsid w:val="00A63763"/>
    <w:rsid w:val="00A77941"/>
    <w:rsid w:val="00A809AF"/>
    <w:rsid w:val="00A859AE"/>
    <w:rsid w:val="00A93B8C"/>
    <w:rsid w:val="00AA55CE"/>
    <w:rsid w:val="00AB1058"/>
    <w:rsid w:val="00AC58FB"/>
    <w:rsid w:val="00AE36F7"/>
    <w:rsid w:val="00AE54CB"/>
    <w:rsid w:val="00B159C0"/>
    <w:rsid w:val="00B41682"/>
    <w:rsid w:val="00B86188"/>
    <w:rsid w:val="00BF7919"/>
    <w:rsid w:val="00C01433"/>
    <w:rsid w:val="00C11870"/>
    <w:rsid w:val="00C32F06"/>
    <w:rsid w:val="00C61C63"/>
    <w:rsid w:val="00C94AA7"/>
    <w:rsid w:val="00CA10C6"/>
    <w:rsid w:val="00CB4DFA"/>
    <w:rsid w:val="00CC7B97"/>
    <w:rsid w:val="00CD52A0"/>
    <w:rsid w:val="00CE598B"/>
    <w:rsid w:val="00CF5A8D"/>
    <w:rsid w:val="00CF62AD"/>
    <w:rsid w:val="00CF7A0B"/>
    <w:rsid w:val="00D02506"/>
    <w:rsid w:val="00D05BF6"/>
    <w:rsid w:val="00D45732"/>
    <w:rsid w:val="00D7475C"/>
    <w:rsid w:val="00D81902"/>
    <w:rsid w:val="00DB1B48"/>
    <w:rsid w:val="00E02ECD"/>
    <w:rsid w:val="00E978BC"/>
    <w:rsid w:val="00EA5F25"/>
    <w:rsid w:val="00EC5C08"/>
    <w:rsid w:val="00ED41E3"/>
    <w:rsid w:val="00EE73E4"/>
    <w:rsid w:val="00F02A09"/>
    <w:rsid w:val="00F20F35"/>
    <w:rsid w:val="00F40295"/>
    <w:rsid w:val="00F51EA5"/>
    <w:rsid w:val="00F82EAC"/>
    <w:rsid w:val="00FA5D0E"/>
    <w:rsid w:val="00FA7A76"/>
    <w:rsid w:val="00FC1E20"/>
    <w:rsid w:val="00FD7528"/>
    <w:rsid w:val="13BC0DED"/>
    <w:rsid w:val="611075B5"/>
    <w:rsid w:val="744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81BA"/>
  <w15:docId w15:val="{6C25DDB6-F0F2-4B20-BC21-632976A7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96</cp:revision>
  <cp:lastPrinted>2020-12-05T05:15:00Z</cp:lastPrinted>
  <dcterms:created xsi:type="dcterms:W3CDTF">2020-12-05T04:20:00Z</dcterms:created>
  <dcterms:modified xsi:type="dcterms:W3CDTF">2023-11-02T00:29:00Z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FA64066342D74774A8F2739A93BBF640_12</vt:lpwstr>
  </property>
</Properties>
</file>